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27" w:rsidRPr="00990CDB" w:rsidRDefault="00FA5427" w:rsidP="00FA5427">
      <w:pPr>
        <w:pStyle w:val="949"/>
        <w:jc w:val="center"/>
        <w:rPr>
          <w:rStyle w:val="0"/>
          <w:rFonts w:ascii="Times New Roman" w:hAnsi="Times New Roman" w:cs="Times New Roman"/>
          <w:color w:val="auto"/>
          <w:szCs w:val="28"/>
        </w:rPr>
      </w:pPr>
      <w:r>
        <w:rPr>
          <w:rStyle w:val="0"/>
          <w:rFonts w:ascii="Times New Roman" w:hAnsi="Times New Roman" w:cs="Times New Roman"/>
          <w:color w:val="auto"/>
          <w:szCs w:val="28"/>
        </w:rPr>
        <w:t xml:space="preserve">                                                          </w:t>
      </w:r>
      <w:r w:rsidRPr="00990CDB">
        <w:rPr>
          <w:rStyle w:val="0"/>
          <w:rFonts w:ascii="Times New Roman" w:hAnsi="Times New Roman" w:cs="Times New Roman"/>
          <w:color w:val="auto"/>
          <w:szCs w:val="28"/>
        </w:rPr>
        <w:t xml:space="preserve">«УТВЕРЖДАЮ» </w:t>
      </w:r>
    </w:p>
    <w:p w:rsidR="00FA5427" w:rsidRDefault="00FA5427" w:rsidP="00FA5427">
      <w:pPr>
        <w:pStyle w:val="949"/>
        <w:rPr>
          <w:rStyle w:val="0"/>
          <w:rFonts w:ascii="Times New Roman" w:hAnsi="Times New Roman" w:cs="Times New Roman"/>
          <w:color w:val="auto"/>
          <w:szCs w:val="28"/>
        </w:rPr>
      </w:pPr>
      <w:r>
        <w:rPr>
          <w:rStyle w:val="0"/>
          <w:rFonts w:ascii="Times New Roman" w:hAnsi="Times New Roman" w:cs="Times New Roman"/>
          <w:color w:val="auto"/>
          <w:szCs w:val="28"/>
        </w:rPr>
        <w:t xml:space="preserve">                                                                                      </w:t>
      </w:r>
      <w:r w:rsidR="00641FF0">
        <w:rPr>
          <w:rStyle w:val="0"/>
          <w:rFonts w:ascii="Times New Roman" w:hAnsi="Times New Roman" w:cs="Times New Roman"/>
          <w:color w:val="auto"/>
          <w:szCs w:val="28"/>
        </w:rPr>
        <w:t>Руководитель КГУ «Юбилейная</w:t>
      </w:r>
      <w:r w:rsidRPr="00990CDB">
        <w:rPr>
          <w:rStyle w:val="0"/>
          <w:rFonts w:ascii="Times New Roman" w:hAnsi="Times New Roman" w:cs="Times New Roman"/>
          <w:color w:val="auto"/>
          <w:szCs w:val="28"/>
        </w:rPr>
        <w:t xml:space="preserve"> </w:t>
      </w:r>
    </w:p>
    <w:p w:rsidR="00FA5427" w:rsidRDefault="00FA5427" w:rsidP="00FA5427">
      <w:pPr>
        <w:pStyle w:val="949"/>
        <w:jc w:val="center"/>
        <w:rPr>
          <w:rStyle w:val="0"/>
          <w:rFonts w:ascii="Times New Roman" w:hAnsi="Times New Roman" w:cs="Times New Roman"/>
          <w:color w:val="auto"/>
          <w:szCs w:val="28"/>
        </w:rPr>
      </w:pPr>
      <w:r>
        <w:rPr>
          <w:rStyle w:val="0"/>
          <w:rFonts w:ascii="Times New Roman" w:hAnsi="Times New Roman" w:cs="Times New Roman"/>
          <w:color w:val="auto"/>
          <w:szCs w:val="28"/>
        </w:rPr>
        <w:t xml:space="preserve">                                                                             </w:t>
      </w:r>
      <w:r w:rsidRPr="00990CDB">
        <w:rPr>
          <w:rStyle w:val="0"/>
          <w:rFonts w:ascii="Times New Roman" w:hAnsi="Times New Roman" w:cs="Times New Roman"/>
          <w:color w:val="auto"/>
          <w:szCs w:val="28"/>
        </w:rPr>
        <w:t xml:space="preserve">общеобразовательная школа </w:t>
      </w:r>
    </w:p>
    <w:p w:rsidR="00FA5427" w:rsidRDefault="00FA5427" w:rsidP="00FA5427">
      <w:pPr>
        <w:pStyle w:val="949"/>
        <w:jc w:val="center"/>
        <w:rPr>
          <w:rStyle w:val="0"/>
          <w:rFonts w:ascii="Times New Roman" w:hAnsi="Times New Roman" w:cs="Times New Roman"/>
          <w:color w:val="auto"/>
          <w:szCs w:val="28"/>
        </w:rPr>
      </w:pPr>
      <w:r>
        <w:rPr>
          <w:rStyle w:val="0"/>
          <w:rFonts w:ascii="Times New Roman" w:hAnsi="Times New Roman" w:cs="Times New Roman"/>
          <w:color w:val="auto"/>
          <w:szCs w:val="28"/>
        </w:rPr>
        <w:t xml:space="preserve">                                                                          </w:t>
      </w:r>
      <w:r w:rsidRPr="00990CDB">
        <w:rPr>
          <w:rStyle w:val="0"/>
          <w:rFonts w:ascii="Times New Roman" w:hAnsi="Times New Roman" w:cs="Times New Roman"/>
          <w:color w:val="auto"/>
          <w:szCs w:val="28"/>
        </w:rPr>
        <w:t xml:space="preserve">отдела образования района </w:t>
      </w:r>
    </w:p>
    <w:p w:rsidR="00FA5427" w:rsidRDefault="00FA5427" w:rsidP="00FA5427">
      <w:pPr>
        <w:pStyle w:val="949"/>
        <w:jc w:val="center"/>
        <w:rPr>
          <w:rStyle w:val="0"/>
          <w:rFonts w:ascii="Times New Roman" w:hAnsi="Times New Roman" w:cs="Times New Roman"/>
          <w:color w:val="auto"/>
          <w:szCs w:val="28"/>
        </w:rPr>
      </w:pPr>
      <w:r>
        <w:rPr>
          <w:rStyle w:val="0"/>
          <w:rFonts w:ascii="Times New Roman" w:hAnsi="Times New Roman" w:cs="Times New Roman"/>
          <w:color w:val="auto"/>
          <w:szCs w:val="28"/>
        </w:rPr>
        <w:t xml:space="preserve">                                                                                     </w:t>
      </w:r>
      <w:proofErr w:type="spellStart"/>
      <w:r w:rsidRPr="00990CDB">
        <w:rPr>
          <w:rStyle w:val="0"/>
          <w:rFonts w:ascii="Times New Roman" w:hAnsi="Times New Roman" w:cs="Times New Roman"/>
          <w:color w:val="auto"/>
          <w:szCs w:val="28"/>
        </w:rPr>
        <w:t>Беимбета</w:t>
      </w:r>
      <w:proofErr w:type="spellEnd"/>
      <w:r w:rsidRPr="00990CDB">
        <w:rPr>
          <w:rStyle w:val="0"/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Pr="00990CDB">
        <w:rPr>
          <w:rStyle w:val="0"/>
          <w:rFonts w:ascii="Times New Roman" w:hAnsi="Times New Roman" w:cs="Times New Roman"/>
          <w:color w:val="auto"/>
          <w:szCs w:val="28"/>
        </w:rPr>
        <w:t>Майлина</w:t>
      </w:r>
      <w:proofErr w:type="spellEnd"/>
      <w:r w:rsidRPr="00990CDB">
        <w:rPr>
          <w:rStyle w:val="0"/>
          <w:rFonts w:ascii="Times New Roman" w:hAnsi="Times New Roman" w:cs="Times New Roman"/>
          <w:color w:val="auto"/>
          <w:szCs w:val="28"/>
        </w:rPr>
        <w:t xml:space="preserve">» </w:t>
      </w:r>
      <w:r>
        <w:rPr>
          <w:rStyle w:val="0"/>
          <w:rFonts w:ascii="Times New Roman" w:hAnsi="Times New Roman" w:cs="Times New Roman"/>
          <w:color w:val="auto"/>
          <w:szCs w:val="28"/>
        </w:rPr>
        <w:t>Управления</w:t>
      </w:r>
    </w:p>
    <w:p w:rsidR="00FA5427" w:rsidRDefault="00FA5427" w:rsidP="00FA5427">
      <w:pPr>
        <w:pStyle w:val="949"/>
        <w:jc w:val="center"/>
        <w:rPr>
          <w:rStyle w:val="0"/>
          <w:rFonts w:ascii="Times New Roman" w:hAnsi="Times New Roman" w:cs="Times New Roman"/>
          <w:color w:val="auto"/>
          <w:szCs w:val="28"/>
        </w:rPr>
      </w:pPr>
      <w:r>
        <w:rPr>
          <w:rStyle w:val="0"/>
          <w:rFonts w:ascii="Times New Roman" w:hAnsi="Times New Roman" w:cs="Times New Roman"/>
          <w:color w:val="auto"/>
          <w:szCs w:val="28"/>
        </w:rPr>
        <w:t xml:space="preserve">                                                                образования </w:t>
      </w:r>
      <w:proofErr w:type="spellStart"/>
      <w:r>
        <w:rPr>
          <w:rStyle w:val="0"/>
          <w:rFonts w:ascii="Times New Roman" w:hAnsi="Times New Roman" w:cs="Times New Roman"/>
          <w:color w:val="auto"/>
          <w:szCs w:val="28"/>
        </w:rPr>
        <w:t>акимата</w:t>
      </w:r>
      <w:proofErr w:type="spellEnd"/>
      <w:r>
        <w:rPr>
          <w:rStyle w:val="0"/>
          <w:rFonts w:ascii="Times New Roman" w:hAnsi="Times New Roman" w:cs="Times New Roman"/>
          <w:color w:val="auto"/>
          <w:szCs w:val="28"/>
        </w:rPr>
        <w:t xml:space="preserve"> </w:t>
      </w:r>
    </w:p>
    <w:p w:rsidR="00FA5427" w:rsidRDefault="00FA5427" w:rsidP="00FA5427">
      <w:pPr>
        <w:pStyle w:val="949"/>
        <w:jc w:val="center"/>
        <w:rPr>
          <w:rStyle w:val="0"/>
          <w:rFonts w:ascii="Times New Roman" w:hAnsi="Times New Roman" w:cs="Times New Roman"/>
          <w:color w:val="auto"/>
          <w:szCs w:val="28"/>
        </w:rPr>
      </w:pPr>
      <w:r>
        <w:rPr>
          <w:rStyle w:val="0"/>
          <w:rFonts w:ascii="Times New Roman" w:hAnsi="Times New Roman" w:cs="Times New Roman"/>
          <w:color w:val="auto"/>
          <w:szCs w:val="28"/>
        </w:rPr>
        <w:t xml:space="preserve">                                                                  </w:t>
      </w:r>
      <w:proofErr w:type="spellStart"/>
      <w:r>
        <w:rPr>
          <w:rStyle w:val="0"/>
          <w:rFonts w:ascii="Times New Roman" w:hAnsi="Times New Roman" w:cs="Times New Roman"/>
          <w:color w:val="auto"/>
          <w:szCs w:val="28"/>
        </w:rPr>
        <w:t>Костанайской</w:t>
      </w:r>
      <w:proofErr w:type="spellEnd"/>
      <w:r>
        <w:rPr>
          <w:rStyle w:val="0"/>
          <w:rFonts w:ascii="Times New Roman" w:hAnsi="Times New Roman" w:cs="Times New Roman"/>
          <w:color w:val="auto"/>
          <w:szCs w:val="28"/>
        </w:rPr>
        <w:t xml:space="preserve"> области </w:t>
      </w:r>
      <w:r w:rsidRPr="00990CDB">
        <w:rPr>
          <w:rStyle w:val="0"/>
          <w:rFonts w:ascii="Times New Roman" w:hAnsi="Times New Roman" w:cs="Times New Roman"/>
          <w:color w:val="auto"/>
          <w:szCs w:val="28"/>
        </w:rPr>
        <w:t xml:space="preserve"> </w:t>
      </w:r>
    </w:p>
    <w:p w:rsidR="00FA5427" w:rsidRPr="00990CDB" w:rsidRDefault="00FA5427" w:rsidP="00FA5427">
      <w:pPr>
        <w:pStyle w:val="949"/>
        <w:jc w:val="center"/>
        <w:rPr>
          <w:rStyle w:val="0"/>
          <w:rFonts w:ascii="Times New Roman" w:hAnsi="Times New Roman" w:cs="Times New Roman"/>
          <w:color w:val="auto"/>
          <w:szCs w:val="28"/>
        </w:rPr>
      </w:pPr>
      <w:r>
        <w:rPr>
          <w:rStyle w:val="0"/>
          <w:rFonts w:ascii="Times New Roman" w:hAnsi="Times New Roman" w:cs="Times New Roman"/>
          <w:color w:val="auto"/>
          <w:szCs w:val="28"/>
        </w:rPr>
        <w:t xml:space="preserve">                            </w:t>
      </w:r>
      <w:r w:rsidR="00641FF0">
        <w:rPr>
          <w:rStyle w:val="0"/>
          <w:rFonts w:ascii="Times New Roman" w:hAnsi="Times New Roman" w:cs="Times New Roman"/>
          <w:color w:val="auto"/>
          <w:szCs w:val="28"/>
        </w:rPr>
        <w:t xml:space="preserve">                 </w:t>
      </w:r>
      <w:proofErr w:type="spellStart"/>
      <w:r w:rsidR="00641FF0">
        <w:rPr>
          <w:rStyle w:val="0"/>
          <w:rFonts w:ascii="Times New Roman" w:hAnsi="Times New Roman" w:cs="Times New Roman"/>
          <w:color w:val="auto"/>
          <w:szCs w:val="28"/>
        </w:rPr>
        <w:t>А.Айтпаева</w:t>
      </w:r>
      <w:proofErr w:type="spellEnd"/>
      <w:r w:rsidRPr="00990CDB">
        <w:rPr>
          <w:rStyle w:val="0"/>
          <w:rFonts w:ascii="Times New Roman" w:hAnsi="Times New Roman" w:cs="Times New Roman"/>
          <w:color w:val="auto"/>
          <w:szCs w:val="28"/>
        </w:rPr>
        <w:t xml:space="preserve"> </w:t>
      </w:r>
      <w:r>
        <w:rPr>
          <w:rStyle w:val="0"/>
          <w:rFonts w:ascii="Times New Roman" w:hAnsi="Times New Roman" w:cs="Times New Roman"/>
          <w:color w:val="auto"/>
          <w:szCs w:val="28"/>
        </w:rPr>
        <w:t xml:space="preserve">         </w:t>
      </w:r>
    </w:p>
    <w:p w:rsidR="00FA5427" w:rsidRPr="00321F89" w:rsidRDefault="00FA5427" w:rsidP="00FA5427">
      <w:pPr>
        <w:pStyle w:val="949"/>
        <w:rPr>
          <w:rStyle w:val="0"/>
          <w:rFonts w:ascii="Times New Roman" w:hAnsi="Times New Roman" w:cs="Times New Roman"/>
          <w:color w:val="auto"/>
          <w:szCs w:val="28"/>
        </w:rPr>
      </w:pPr>
      <w:r>
        <w:rPr>
          <w:rStyle w:val="0"/>
          <w:rFonts w:ascii="Times New Roman" w:hAnsi="Times New Roman" w:cs="Times New Roman"/>
          <w:color w:val="auto"/>
          <w:szCs w:val="28"/>
        </w:rPr>
        <w:t xml:space="preserve">                                                      </w:t>
      </w:r>
      <w:r w:rsidR="00641FF0">
        <w:rPr>
          <w:rStyle w:val="0"/>
          <w:rFonts w:ascii="Times New Roman" w:hAnsi="Times New Roman" w:cs="Times New Roman"/>
          <w:color w:val="auto"/>
          <w:szCs w:val="28"/>
        </w:rPr>
        <w:t xml:space="preserve">                              </w:t>
      </w:r>
      <w:r w:rsidRPr="00321F89">
        <w:rPr>
          <w:rStyle w:val="0"/>
          <w:rFonts w:ascii="Times New Roman" w:hAnsi="Times New Roman" w:cs="Times New Roman"/>
          <w:color w:val="auto"/>
          <w:szCs w:val="28"/>
        </w:rPr>
        <w:t xml:space="preserve"> «__» ____________ 202</w:t>
      </w:r>
      <w:r>
        <w:rPr>
          <w:rStyle w:val="0"/>
          <w:rFonts w:ascii="Times New Roman" w:hAnsi="Times New Roman" w:cs="Times New Roman"/>
          <w:color w:val="auto"/>
          <w:szCs w:val="28"/>
        </w:rPr>
        <w:t>3</w:t>
      </w:r>
      <w:r w:rsidRPr="00321F89">
        <w:rPr>
          <w:rStyle w:val="0"/>
          <w:rFonts w:ascii="Times New Roman" w:hAnsi="Times New Roman" w:cs="Times New Roman"/>
          <w:color w:val="auto"/>
          <w:szCs w:val="28"/>
        </w:rPr>
        <w:t xml:space="preserve"> г.</w:t>
      </w:r>
    </w:p>
    <w:p w:rsidR="009A54F3" w:rsidRPr="00FA5427" w:rsidRDefault="00FD1690" w:rsidP="009A54F3">
      <w:pPr>
        <w:pStyle w:val="93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 работы </w:t>
      </w:r>
      <w:r w:rsidR="009A54F3" w:rsidRPr="00FA5427">
        <w:rPr>
          <w:rFonts w:ascii="Times New Roman" w:hAnsi="Times New Roman" w:cs="Times New Roman"/>
          <w:sz w:val="28"/>
          <w:szCs w:val="28"/>
        </w:rPr>
        <w:t>и занятий по</w:t>
      </w:r>
      <w:r w:rsidR="009A54F3" w:rsidRPr="00FA5427">
        <w:rPr>
          <w:rFonts w:ascii="Times New Roman" w:hAnsi="Times New Roman" w:cs="Times New Roman"/>
          <w:sz w:val="28"/>
          <w:szCs w:val="28"/>
        </w:rPr>
        <w:br/>
        <w:t>обеспечению антитеррористической защищенности</w:t>
      </w:r>
      <w:r w:rsidR="009A54F3" w:rsidRPr="00FA5427">
        <w:rPr>
          <w:rFonts w:ascii="Times New Roman" w:hAnsi="Times New Roman" w:cs="Times New Roman"/>
          <w:sz w:val="28"/>
          <w:szCs w:val="28"/>
        </w:rPr>
        <w:br/>
        <w:t>на 202</w:t>
      </w:r>
      <w:r w:rsidR="00FA5427">
        <w:rPr>
          <w:rFonts w:ascii="Times New Roman" w:hAnsi="Times New Roman" w:cs="Times New Roman"/>
          <w:sz w:val="28"/>
          <w:szCs w:val="28"/>
        </w:rPr>
        <w:t>3</w:t>
      </w:r>
      <w:r w:rsidR="009A54F3" w:rsidRPr="00FA5427">
        <w:rPr>
          <w:rFonts w:ascii="Times New Roman" w:hAnsi="Times New Roman" w:cs="Times New Roman"/>
          <w:sz w:val="28"/>
          <w:szCs w:val="28"/>
        </w:rPr>
        <w:t>/202</w:t>
      </w:r>
      <w:r w:rsidR="002F387A">
        <w:rPr>
          <w:rFonts w:ascii="Times New Roman" w:hAnsi="Times New Roman" w:cs="Times New Roman"/>
          <w:sz w:val="28"/>
          <w:szCs w:val="28"/>
        </w:rPr>
        <w:t>4</w:t>
      </w:r>
      <w:r w:rsidR="009A54F3" w:rsidRPr="00FA542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5074"/>
        <w:gridCol w:w="2274"/>
        <w:gridCol w:w="2644"/>
      </w:tblGrid>
      <w:tr w:rsidR="009A54F3" w:rsidRPr="00FA5427" w:rsidTr="00A95457">
        <w:tc>
          <w:tcPr>
            <w:tcW w:w="469" w:type="dxa"/>
          </w:tcPr>
          <w:p w:rsidR="009A54F3" w:rsidRPr="00FA5427" w:rsidRDefault="009A54F3" w:rsidP="00A95457">
            <w:pPr>
              <w:pStyle w:val="82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2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77" w:type="dxa"/>
          </w:tcPr>
          <w:p w:rsidR="009A54F3" w:rsidRPr="00FA5427" w:rsidRDefault="009A54F3" w:rsidP="00A95457">
            <w:pPr>
              <w:pStyle w:val="82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9A54F3" w:rsidRPr="00FA5427" w:rsidRDefault="009A54F3" w:rsidP="00A95457">
            <w:pPr>
              <w:pStyle w:val="82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648" w:type="dxa"/>
            <w:shd w:val="clear" w:color="auto" w:fill="auto"/>
          </w:tcPr>
          <w:p w:rsidR="009A54F3" w:rsidRPr="00FA5427" w:rsidRDefault="009A54F3" w:rsidP="00A95457">
            <w:pPr>
              <w:pStyle w:val="82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A54F3" w:rsidRPr="00FA5427" w:rsidTr="00A95457">
        <w:tc>
          <w:tcPr>
            <w:tcW w:w="469" w:type="dxa"/>
            <w:vMerge w:val="restart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Проведение наблюдения за автотранспортом, припаркованном в непосредственной близости у здания школы</w:t>
            </w:r>
          </w:p>
        </w:tc>
        <w:tc>
          <w:tcPr>
            <w:tcW w:w="2277" w:type="dxa"/>
            <w:vMerge w:val="restart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48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Вахтер, сторож</w:t>
            </w:r>
          </w:p>
        </w:tc>
      </w:tr>
      <w:tr w:rsidR="009A54F3" w:rsidRPr="00FA5427" w:rsidTr="00A95457">
        <w:tc>
          <w:tcPr>
            <w:tcW w:w="469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Контроль за проведением мероприятий по соблюдению режима безопасности</w:t>
            </w:r>
          </w:p>
        </w:tc>
        <w:tc>
          <w:tcPr>
            <w:tcW w:w="2277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A54F3" w:rsidRPr="00FA5427" w:rsidRDefault="000F7C09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9A54F3"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54F3" w:rsidRPr="00FA5427" w:rsidTr="00A95457">
        <w:tc>
          <w:tcPr>
            <w:tcW w:w="469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Опечатывание дверей в подвальных помещениях, чердачных люков</w:t>
            </w:r>
          </w:p>
        </w:tc>
        <w:tc>
          <w:tcPr>
            <w:tcW w:w="2277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A54F3" w:rsidRPr="00FA5427" w:rsidRDefault="009A54F3" w:rsidP="000F7C09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0F7C0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по АХЧ</w:t>
            </w:r>
          </w:p>
        </w:tc>
      </w:tr>
      <w:tr w:rsidR="009A54F3" w:rsidRPr="00FA5427" w:rsidTr="00A95457">
        <w:tc>
          <w:tcPr>
            <w:tcW w:w="469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со сторожами, вахтерами по пропускному режиму в здании школы</w:t>
            </w:r>
          </w:p>
        </w:tc>
        <w:tc>
          <w:tcPr>
            <w:tcW w:w="2277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0F7C09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 по АХЧ</w:t>
            </w:r>
          </w:p>
        </w:tc>
      </w:tr>
      <w:tr w:rsidR="009A54F3" w:rsidRPr="00FA5427" w:rsidTr="00A95457">
        <w:tc>
          <w:tcPr>
            <w:tcW w:w="469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Оформление уголка по наглядной агитации с информацией по противодействию терроризму</w:t>
            </w:r>
          </w:p>
        </w:tc>
        <w:tc>
          <w:tcPr>
            <w:tcW w:w="2277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</w:t>
            </w:r>
            <w:proofErr w:type="spellStart"/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НВиТП</w:t>
            </w:r>
            <w:proofErr w:type="spellEnd"/>
          </w:p>
        </w:tc>
      </w:tr>
      <w:tr w:rsidR="009A54F3" w:rsidRPr="00FA5427" w:rsidTr="00A95457">
        <w:tc>
          <w:tcPr>
            <w:tcW w:w="469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настоящего плана</w:t>
            </w:r>
          </w:p>
        </w:tc>
        <w:tc>
          <w:tcPr>
            <w:tcW w:w="2277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A54F3" w:rsidRPr="00FA5427" w:rsidRDefault="000F7C09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9A54F3" w:rsidRPr="00FA5427" w:rsidTr="00A95457">
        <w:tc>
          <w:tcPr>
            <w:tcW w:w="469" w:type="dxa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Визуальная проверка помещения на наличие подозрительных предметов</w:t>
            </w:r>
          </w:p>
        </w:tc>
        <w:tc>
          <w:tcPr>
            <w:tcW w:w="2277" w:type="dxa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Перед каждым уроком, </w:t>
            </w:r>
            <w:proofErr w:type="spellStart"/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внеучебным</w:t>
            </w:r>
            <w:proofErr w:type="spellEnd"/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 и внеклассным мероприятием</w:t>
            </w:r>
          </w:p>
        </w:tc>
        <w:tc>
          <w:tcPr>
            <w:tcW w:w="2648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Работник, проводящий занятие, </w:t>
            </w:r>
            <w:proofErr w:type="spellStart"/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внеучебное</w:t>
            </w:r>
            <w:proofErr w:type="spellEnd"/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 или внеклассное мероприятие</w:t>
            </w:r>
          </w:p>
        </w:tc>
      </w:tr>
      <w:tr w:rsidR="009A54F3" w:rsidRPr="00FA5427" w:rsidTr="00A95457">
        <w:tc>
          <w:tcPr>
            <w:tcW w:w="469" w:type="dxa"/>
            <w:vMerge w:val="restart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Осмотр здания, территории, спортивных площадок на предмет обнаружения подозрительных предметов</w:t>
            </w:r>
          </w:p>
        </w:tc>
        <w:tc>
          <w:tcPr>
            <w:tcW w:w="2277" w:type="dxa"/>
            <w:vMerge w:val="restart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648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Вахтер, сторож</w:t>
            </w:r>
          </w:p>
        </w:tc>
      </w:tr>
      <w:tr w:rsidR="009A54F3" w:rsidRPr="00FA5427" w:rsidTr="00A95457">
        <w:tc>
          <w:tcPr>
            <w:tcW w:w="469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Осмотр ограждений, ворот, калиток, запасных выходов, замков, запоров на предмет их целостности и исправности</w:t>
            </w:r>
          </w:p>
        </w:tc>
        <w:tc>
          <w:tcPr>
            <w:tcW w:w="2277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Вахтер, сторож</w:t>
            </w:r>
          </w:p>
        </w:tc>
      </w:tr>
      <w:tr w:rsidR="009A54F3" w:rsidRPr="00FA5427" w:rsidTr="00A95457">
        <w:tc>
          <w:tcPr>
            <w:tcW w:w="469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исправности работы системы оповещения, пожарной сигнализации и других инженерных систем жизнеобеспечения </w:t>
            </w:r>
          </w:p>
        </w:tc>
        <w:tc>
          <w:tcPr>
            <w:tcW w:w="2277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</w:t>
            </w:r>
            <w:proofErr w:type="spellStart"/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НВиТП</w:t>
            </w:r>
            <w:proofErr w:type="spellEnd"/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0F7C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руководителя</w:t>
            </w:r>
            <w:r w:rsidR="000F7C09"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директора по АХЧ</w:t>
            </w:r>
          </w:p>
        </w:tc>
      </w:tr>
      <w:tr w:rsidR="009A54F3" w:rsidRPr="00FA5427" w:rsidTr="00A95457">
        <w:tc>
          <w:tcPr>
            <w:tcW w:w="469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Контроль работы вахтеров, сторожей школы</w:t>
            </w:r>
          </w:p>
        </w:tc>
        <w:tc>
          <w:tcPr>
            <w:tcW w:w="2277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0F7C09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 по АХЧ</w:t>
            </w:r>
          </w:p>
        </w:tc>
      </w:tr>
      <w:tr w:rsidR="009A54F3" w:rsidRPr="00FA5427" w:rsidTr="00A95457">
        <w:tc>
          <w:tcPr>
            <w:tcW w:w="469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Контроль соблюдения пропускного режима</w:t>
            </w:r>
          </w:p>
        </w:tc>
        <w:tc>
          <w:tcPr>
            <w:tcW w:w="2277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0F7C09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 по АХЧ</w:t>
            </w:r>
          </w:p>
        </w:tc>
      </w:tr>
      <w:tr w:rsidR="009A54F3" w:rsidRPr="00FA5427" w:rsidTr="00A95457">
        <w:tc>
          <w:tcPr>
            <w:tcW w:w="469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целостности и работоспособности </w:t>
            </w:r>
            <w:proofErr w:type="spellStart"/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электросистем</w:t>
            </w:r>
            <w:proofErr w:type="spellEnd"/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, водо- и теплоснабжения, канализации</w:t>
            </w:r>
          </w:p>
        </w:tc>
        <w:tc>
          <w:tcPr>
            <w:tcW w:w="2277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0F7C09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 по АХЧ</w:t>
            </w:r>
          </w:p>
        </w:tc>
      </w:tr>
      <w:tr w:rsidR="009A54F3" w:rsidRPr="00FA5427" w:rsidTr="00A95457">
        <w:tc>
          <w:tcPr>
            <w:tcW w:w="469" w:type="dxa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Осмотр неиспользуемых помещений (щитовых, чердаков, подвалов и т. п.) на предмет обнаружения подозрительных предметов</w:t>
            </w:r>
          </w:p>
        </w:tc>
        <w:tc>
          <w:tcPr>
            <w:tcW w:w="2277" w:type="dxa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648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0F7C09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 по АХЧ</w:t>
            </w:r>
          </w:p>
        </w:tc>
      </w:tr>
      <w:tr w:rsidR="009A54F3" w:rsidRPr="00FA5427" w:rsidTr="00A95457">
        <w:tc>
          <w:tcPr>
            <w:tcW w:w="469" w:type="dxa"/>
            <w:vMerge w:val="restart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Оповещение работников и учащихся школы об угрозе возникновения ЧС и проведение эвакуации</w:t>
            </w:r>
          </w:p>
        </w:tc>
        <w:tc>
          <w:tcPr>
            <w:tcW w:w="2277" w:type="dxa"/>
            <w:vMerge w:val="restart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По ситуации</w:t>
            </w:r>
          </w:p>
        </w:tc>
        <w:tc>
          <w:tcPr>
            <w:tcW w:w="2648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9A54F3" w:rsidRPr="00FA5427" w:rsidTr="00A95457">
        <w:tc>
          <w:tcPr>
            <w:tcW w:w="469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Изучение положений, инструкций, памяток и другой документации по обеспечению безопасности и антитеррористической защищенности в школе с вновь прибывшими работниками в течение недели после поступления</w:t>
            </w:r>
          </w:p>
        </w:tc>
        <w:tc>
          <w:tcPr>
            <w:tcW w:w="2277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9A54F3" w:rsidRPr="00FA5427" w:rsidTr="00A95457">
        <w:tc>
          <w:tcPr>
            <w:tcW w:w="469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Ознакомление вновь прибывших учащихся с памятками и инструкциями по обеспечению безопасности и антитеррористической защищенности в течение недели после зачисления</w:t>
            </w:r>
          </w:p>
        </w:tc>
        <w:tc>
          <w:tcPr>
            <w:tcW w:w="2277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A54F3" w:rsidRPr="00FA5427" w:rsidTr="00A95457">
        <w:tc>
          <w:tcPr>
            <w:tcW w:w="469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(законных представителей) учащихся с пропускным режимом, правилами посещения работников школы и иной документацией по обеспечению личной безопасности учащихся</w:t>
            </w:r>
          </w:p>
        </w:tc>
        <w:tc>
          <w:tcPr>
            <w:tcW w:w="2277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A54F3" w:rsidRPr="00FA5427" w:rsidTr="00A95457">
        <w:trPr>
          <w:trHeight w:val="50"/>
        </w:trPr>
        <w:tc>
          <w:tcPr>
            <w:tcW w:w="469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Документационное обеспечение (издание необходимых приказов и распоряжений, утверждение планов, графиков и т. п.) безопасности массовых и выездных мероприятий</w:t>
            </w:r>
          </w:p>
        </w:tc>
        <w:tc>
          <w:tcPr>
            <w:tcW w:w="2277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9A54F3" w:rsidRPr="00FA5427" w:rsidTr="00A95457">
        <w:tc>
          <w:tcPr>
            <w:tcW w:w="469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Ознакомление участников (работников, учащихся и их родителей) массовых и выездных мероприятий с необходимой документацией по обеспечению безопасности</w:t>
            </w:r>
          </w:p>
        </w:tc>
        <w:tc>
          <w:tcPr>
            <w:tcW w:w="2277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Назначенные лица</w:t>
            </w:r>
          </w:p>
        </w:tc>
      </w:tr>
      <w:tr w:rsidR="009A54F3" w:rsidRPr="00FA5427" w:rsidTr="00A95457">
        <w:tc>
          <w:tcPr>
            <w:tcW w:w="469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Документационное обеспечение </w:t>
            </w:r>
            <w:r w:rsidRPr="00FA5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(издание необходимых приказов и распоряжений, утверждение планов, графиков) безопасности ремонтных работ</w:t>
            </w:r>
          </w:p>
        </w:tc>
        <w:tc>
          <w:tcPr>
            <w:tcW w:w="2277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A54F3" w:rsidRPr="00FA5427" w:rsidRDefault="000F7C09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9A54F3" w:rsidRPr="00FA54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</w:t>
            </w:r>
            <w:r w:rsidR="000F7C09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 по АХЧ</w:t>
            </w:r>
          </w:p>
        </w:tc>
      </w:tr>
      <w:tr w:rsidR="009A54F3" w:rsidRPr="00FA5427" w:rsidTr="00A95457">
        <w:tc>
          <w:tcPr>
            <w:tcW w:w="469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Ознакомление участников (работников и привлеченных лиц) ремонтных работ с необходимой документацией по обеспечению безопасности</w:t>
            </w:r>
          </w:p>
        </w:tc>
        <w:tc>
          <w:tcPr>
            <w:tcW w:w="2277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0F7C09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 по АХЧ</w:t>
            </w:r>
          </w:p>
        </w:tc>
      </w:tr>
      <w:tr w:rsidR="009A54F3" w:rsidRPr="00FA5427" w:rsidTr="00A95457">
        <w:tc>
          <w:tcPr>
            <w:tcW w:w="469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Разработка и корректировка Паспорта безопасности школы и иной документации (памяток, планов, инструкций) по обеспечению безопасности</w:t>
            </w:r>
          </w:p>
        </w:tc>
        <w:tc>
          <w:tcPr>
            <w:tcW w:w="2277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A54F3" w:rsidRPr="00FA5427" w:rsidRDefault="000F7C09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="009A54F3" w:rsidRPr="00FA54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</w:t>
            </w:r>
            <w:proofErr w:type="spellStart"/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НВиТП</w:t>
            </w:r>
            <w:proofErr w:type="spellEnd"/>
          </w:p>
        </w:tc>
      </w:tr>
      <w:tr w:rsidR="009A54F3" w:rsidRPr="00FA5427" w:rsidTr="00A95457">
        <w:tc>
          <w:tcPr>
            <w:tcW w:w="469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с учащимися с привлечением сотрудников полиции на тему «О последствиях телефонного хулиганства в том числе и террористической направленности»</w:t>
            </w:r>
          </w:p>
        </w:tc>
        <w:tc>
          <w:tcPr>
            <w:tcW w:w="2277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</w:t>
            </w:r>
            <w:proofErr w:type="spellStart"/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НВиТП</w:t>
            </w:r>
            <w:proofErr w:type="spellEnd"/>
          </w:p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4F3" w:rsidRPr="00FA5427" w:rsidTr="00A95457">
        <w:tc>
          <w:tcPr>
            <w:tcW w:w="469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Проведение бесед с учащимися для формирования правовых знаний, информирования учащихся о юридических последствиях участия в подготовке и осуществлении актов терроризма, других насильственных действий</w:t>
            </w:r>
          </w:p>
        </w:tc>
        <w:tc>
          <w:tcPr>
            <w:tcW w:w="2277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</w:t>
            </w:r>
            <w:proofErr w:type="spellStart"/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НВиТП</w:t>
            </w:r>
            <w:proofErr w:type="spellEnd"/>
          </w:p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4F3" w:rsidRPr="00FA5427" w:rsidTr="00A95457">
        <w:tc>
          <w:tcPr>
            <w:tcW w:w="469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Доведение до работников и учащихся сведений о проведенных террористических атаках в мире, их последствиях</w:t>
            </w:r>
          </w:p>
        </w:tc>
        <w:tc>
          <w:tcPr>
            <w:tcW w:w="2277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A54F3" w:rsidRPr="00FA5427" w:rsidRDefault="000F7C09" w:rsidP="000F7C09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Руководитель, </w:t>
            </w:r>
            <w:r w:rsidR="009A54F3"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</w:t>
            </w:r>
            <w:proofErr w:type="spellStart"/>
            <w:r w:rsidR="009A54F3" w:rsidRPr="00FA5427">
              <w:rPr>
                <w:rFonts w:ascii="Times New Roman" w:hAnsi="Times New Roman" w:cs="Times New Roman"/>
                <w:sz w:val="28"/>
                <w:szCs w:val="28"/>
              </w:rPr>
              <w:t>НВиТП</w:t>
            </w:r>
            <w:proofErr w:type="spellEnd"/>
          </w:p>
        </w:tc>
      </w:tr>
      <w:tr w:rsidR="009A54F3" w:rsidRPr="00FA5427" w:rsidTr="00A95457">
        <w:tc>
          <w:tcPr>
            <w:tcW w:w="469" w:type="dxa"/>
            <w:vMerge w:val="restart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Документационное обеспечение (издание необходимых приказов, утверждение планов, графиков и т. п.) безопасности и антитеррористической защищенности образовательного процесса</w:t>
            </w:r>
          </w:p>
        </w:tc>
        <w:tc>
          <w:tcPr>
            <w:tcW w:w="2277" w:type="dxa"/>
            <w:vMerge w:val="restart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48" w:type="dxa"/>
            <w:shd w:val="clear" w:color="auto" w:fill="auto"/>
          </w:tcPr>
          <w:p w:rsidR="009A54F3" w:rsidRPr="00FA5427" w:rsidRDefault="00AA68B8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9A54F3" w:rsidRPr="00FA5427" w:rsidTr="00A95457">
        <w:tc>
          <w:tcPr>
            <w:tcW w:w="469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Заседание антитеррористической комиссии</w:t>
            </w:r>
          </w:p>
        </w:tc>
        <w:tc>
          <w:tcPr>
            <w:tcW w:w="2277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</w:t>
            </w:r>
            <w:proofErr w:type="spellStart"/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НВиТП</w:t>
            </w:r>
            <w:proofErr w:type="spellEnd"/>
          </w:p>
        </w:tc>
      </w:tr>
      <w:tr w:rsidR="009A54F3" w:rsidRPr="00FA5427" w:rsidTr="00A95457">
        <w:trPr>
          <w:trHeight w:val="1146"/>
        </w:trPr>
        <w:tc>
          <w:tcPr>
            <w:tcW w:w="469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Разработка и раздача памяток учащимся «О порядке действий работников и учащихся при обнаружении постороннего подозрительного предмета, при совершении теракта, при проведении эвакуации, рекомендуемые зоны эвакуации»</w:t>
            </w:r>
          </w:p>
        </w:tc>
        <w:tc>
          <w:tcPr>
            <w:tcW w:w="2277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AA68B8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 по ВР, преподаватель-организатор </w:t>
            </w:r>
            <w:proofErr w:type="spellStart"/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НВиТП</w:t>
            </w:r>
            <w:proofErr w:type="spellEnd"/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54F3" w:rsidRPr="00FA5427" w:rsidTr="00A95457">
        <w:trPr>
          <w:trHeight w:val="652"/>
        </w:trPr>
        <w:tc>
          <w:tcPr>
            <w:tcW w:w="469" w:type="dxa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раздача памяток учащимся «О последствиях ложных сообщений о </w:t>
            </w:r>
            <w:r w:rsidRPr="00FA5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готовящихся террористических актах»</w:t>
            </w:r>
          </w:p>
        </w:tc>
        <w:tc>
          <w:tcPr>
            <w:tcW w:w="2277" w:type="dxa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648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AA68B8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FA5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ВР, преподаватель-организатор </w:t>
            </w:r>
            <w:proofErr w:type="spellStart"/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НВиТП</w:t>
            </w:r>
            <w:proofErr w:type="spellEnd"/>
          </w:p>
        </w:tc>
      </w:tr>
      <w:tr w:rsidR="009A54F3" w:rsidRPr="00FA5427" w:rsidTr="00A95457">
        <w:tc>
          <w:tcPr>
            <w:tcW w:w="469" w:type="dxa"/>
            <w:vMerge w:val="restart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Заседание антитеррористической комиссии</w:t>
            </w:r>
          </w:p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vMerge w:val="restart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48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</w:t>
            </w:r>
            <w:proofErr w:type="spellStart"/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НВиТП</w:t>
            </w:r>
            <w:proofErr w:type="spellEnd"/>
          </w:p>
        </w:tc>
      </w:tr>
      <w:tr w:rsidR="009A54F3" w:rsidRPr="00FA5427" w:rsidTr="00A95457">
        <w:tc>
          <w:tcPr>
            <w:tcW w:w="469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организационных мероприятий с работниками школы по обеспечению безопасности при праздновании Дня независимости</w:t>
            </w:r>
          </w:p>
        </w:tc>
        <w:tc>
          <w:tcPr>
            <w:tcW w:w="2277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A54F3" w:rsidRPr="00FA5427" w:rsidRDefault="00AA68B8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9A54F3"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</w:t>
            </w:r>
            <w:proofErr w:type="spellStart"/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НВиТП</w:t>
            </w:r>
            <w:proofErr w:type="spellEnd"/>
          </w:p>
        </w:tc>
      </w:tr>
      <w:tr w:rsidR="009A54F3" w:rsidRPr="00FA5427" w:rsidTr="00A95457">
        <w:trPr>
          <w:trHeight w:val="862"/>
        </w:trPr>
        <w:tc>
          <w:tcPr>
            <w:tcW w:w="469" w:type="dxa"/>
            <w:vMerge w:val="restart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с работниками и учащимися школы «О мерах по повышению антитеррористической безопасности во время проведения Дня независимости Республики Казахстан </w:t>
            </w:r>
          </w:p>
        </w:tc>
        <w:tc>
          <w:tcPr>
            <w:tcW w:w="2277" w:type="dxa"/>
            <w:vMerge w:val="restart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48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</w:t>
            </w:r>
            <w:proofErr w:type="spellStart"/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НВиТП</w:t>
            </w:r>
            <w:proofErr w:type="spellEnd"/>
          </w:p>
        </w:tc>
      </w:tr>
      <w:tr w:rsidR="009A54F3" w:rsidRPr="00FA5427" w:rsidTr="00A95457">
        <w:tc>
          <w:tcPr>
            <w:tcW w:w="469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Инструктаж с работниками школы «О мерах по повышению антитеррористической безопасности во время проведения новогодних праздников и в дни зимних каникул»</w:t>
            </w:r>
          </w:p>
        </w:tc>
        <w:tc>
          <w:tcPr>
            <w:tcW w:w="2277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</w:t>
            </w:r>
            <w:proofErr w:type="spellStart"/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НВиТП</w:t>
            </w:r>
            <w:proofErr w:type="spellEnd"/>
          </w:p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4F3" w:rsidRPr="00FA5427" w:rsidTr="00A95457">
        <w:tc>
          <w:tcPr>
            <w:tcW w:w="469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организационных мероприятий и обеспечение дополнительных мер безопасности при проведении новогодних мероприятий</w:t>
            </w:r>
          </w:p>
        </w:tc>
        <w:tc>
          <w:tcPr>
            <w:tcW w:w="2277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A54F3" w:rsidRPr="00FA5427" w:rsidRDefault="00AA68B8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9A54F3"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</w:t>
            </w:r>
            <w:proofErr w:type="spellStart"/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НВиТП</w:t>
            </w:r>
            <w:proofErr w:type="spellEnd"/>
          </w:p>
        </w:tc>
      </w:tr>
      <w:tr w:rsidR="009A54F3" w:rsidRPr="00FA5427" w:rsidTr="00A95457">
        <w:tc>
          <w:tcPr>
            <w:tcW w:w="469" w:type="dxa"/>
            <w:vMerge w:val="restart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дополнительных мер безопасности в новогодние праздничные, выходные и каникулярные дни </w:t>
            </w:r>
          </w:p>
        </w:tc>
        <w:tc>
          <w:tcPr>
            <w:tcW w:w="2277" w:type="dxa"/>
            <w:vMerge w:val="restart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48" w:type="dxa"/>
            <w:shd w:val="clear" w:color="auto" w:fill="auto"/>
          </w:tcPr>
          <w:p w:rsidR="009A54F3" w:rsidRPr="00FA5427" w:rsidRDefault="00AA68B8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9A54F3"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</w:t>
            </w:r>
            <w:proofErr w:type="spellStart"/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НВиТП</w:t>
            </w:r>
            <w:proofErr w:type="spellEnd"/>
          </w:p>
        </w:tc>
      </w:tr>
      <w:tr w:rsidR="009A54F3" w:rsidRPr="00FA5427" w:rsidTr="00A95457">
        <w:tc>
          <w:tcPr>
            <w:tcW w:w="469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Инструктаж с работниками и учащимися школы «Порядок действий при получении сообщения о минировании по телефону или письменно»</w:t>
            </w:r>
          </w:p>
        </w:tc>
        <w:tc>
          <w:tcPr>
            <w:tcW w:w="2277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</w:t>
            </w:r>
            <w:proofErr w:type="spellStart"/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НВиТП</w:t>
            </w:r>
            <w:proofErr w:type="spellEnd"/>
          </w:p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4F3" w:rsidRPr="00FA5427" w:rsidTr="00A95457">
        <w:tc>
          <w:tcPr>
            <w:tcW w:w="469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На классных часах провести беседы на тему</w:t>
            </w:r>
          </w:p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«Пропаганда утраченных за последние годы ценностей, способных объединять людей в борьбе с всеобщей опасностью терроризма»</w:t>
            </w:r>
            <w:bookmarkStart w:id="0" w:name="_GoBack"/>
            <w:bookmarkEnd w:id="0"/>
          </w:p>
        </w:tc>
        <w:tc>
          <w:tcPr>
            <w:tcW w:w="2277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A54F3" w:rsidRPr="00FA5427" w:rsidTr="00A95457">
        <w:trPr>
          <w:trHeight w:val="641"/>
        </w:trPr>
        <w:tc>
          <w:tcPr>
            <w:tcW w:w="469" w:type="dxa"/>
            <w:vMerge w:val="restart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Заседание антитеррористической комиссии</w:t>
            </w:r>
          </w:p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(немедленно при необходимости принятия безотлагательного решения)</w:t>
            </w:r>
          </w:p>
        </w:tc>
        <w:tc>
          <w:tcPr>
            <w:tcW w:w="2277" w:type="dxa"/>
            <w:vMerge w:val="restart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48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-организатор </w:t>
            </w:r>
            <w:proofErr w:type="spellStart"/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НВиТП</w:t>
            </w:r>
            <w:proofErr w:type="spellEnd"/>
          </w:p>
        </w:tc>
      </w:tr>
      <w:tr w:rsidR="009A54F3" w:rsidRPr="00FA5427" w:rsidTr="00A95457">
        <w:tc>
          <w:tcPr>
            <w:tcW w:w="469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Инструктаж с учащимися и работниками школы «Действия при совершении террористического акта на объекте»</w:t>
            </w:r>
          </w:p>
        </w:tc>
        <w:tc>
          <w:tcPr>
            <w:tcW w:w="2277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-организатор </w:t>
            </w:r>
            <w:proofErr w:type="spellStart"/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НВиТП</w:t>
            </w:r>
            <w:proofErr w:type="spellEnd"/>
          </w:p>
        </w:tc>
      </w:tr>
      <w:tr w:rsidR="009A54F3" w:rsidRPr="00FA5427" w:rsidTr="00A95457">
        <w:tc>
          <w:tcPr>
            <w:tcW w:w="469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Обновление на сайте школы странички антитеррористической безопасности</w:t>
            </w:r>
          </w:p>
        </w:tc>
        <w:tc>
          <w:tcPr>
            <w:tcW w:w="2277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-организатор </w:t>
            </w:r>
            <w:proofErr w:type="spellStart"/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НВиТП</w:t>
            </w:r>
            <w:proofErr w:type="spellEnd"/>
          </w:p>
        </w:tc>
      </w:tr>
      <w:tr w:rsidR="009A54F3" w:rsidRPr="00FA5427" w:rsidTr="00A95457">
        <w:tc>
          <w:tcPr>
            <w:tcW w:w="469" w:type="dxa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организационных мероприятий и обеспечение дополнительных мер безопасности праздника «Международный женский день»</w:t>
            </w:r>
          </w:p>
        </w:tc>
        <w:tc>
          <w:tcPr>
            <w:tcW w:w="2277" w:type="dxa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48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-организатор </w:t>
            </w:r>
            <w:proofErr w:type="spellStart"/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НВиТП</w:t>
            </w:r>
            <w:proofErr w:type="spellEnd"/>
          </w:p>
        </w:tc>
      </w:tr>
      <w:tr w:rsidR="009A54F3" w:rsidRPr="00FA5427" w:rsidTr="00A95457">
        <w:tc>
          <w:tcPr>
            <w:tcW w:w="469" w:type="dxa"/>
            <w:vMerge w:val="restart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Доведение памяток «О порядке действий работников и учащихся при проведении спецслужбами операций по освобождению заложников. Как вести себя, если вы сами стал заложником»</w:t>
            </w:r>
          </w:p>
        </w:tc>
        <w:tc>
          <w:tcPr>
            <w:tcW w:w="2277" w:type="dxa"/>
            <w:vMerge w:val="restart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-организатор </w:t>
            </w:r>
            <w:proofErr w:type="spellStart"/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НВиТП</w:t>
            </w:r>
            <w:proofErr w:type="spellEnd"/>
          </w:p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4F3" w:rsidRPr="00FA5427" w:rsidTr="00A95457">
        <w:tc>
          <w:tcPr>
            <w:tcW w:w="469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Проведение учения с учащимися и работниками школы с эвакуацией при получении письменной угрозы о заложенном взрывном устройстве</w:t>
            </w:r>
          </w:p>
        </w:tc>
        <w:tc>
          <w:tcPr>
            <w:tcW w:w="2277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A54F3" w:rsidRPr="00FA5427" w:rsidRDefault="00AA68B8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9A54F3" w:rsidRPr="00FA54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</w:t>
            </w:r>
            <w:proofErr w:type="spellStart"/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НВиТП</w:t>
            </w:r>
            <w:proofErr w:type="spellEnd"/>
          </w:p>
        </w:tc>
      </w:tr>
      <w:tr w:rsidR="009A54F3" w:rsidRPr="00FA5427" w:rsidTr="00A95457">
        <w:tc>
          <w:tcPr>
            <w:tcW w:w="469" w:type="dxa"/>
            <w:vMerge w:val="restart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организационных мероприятий и обеспечение дополнительных мер безопасности при праздновании майских праздников</w:t>
            </w:r>
          </w:p>
        </w:tc>
        <w:tc>
          <w:tcPr>
            <w:tcW w:w="2277" w:type="dxa"/>
            <w:vMerge w:val="restart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4F3" w:rsidRPr="00FA5427" w:rsidTr="00A95457">
        <w:tc>
          <w:tcPr>
            <w:tcW w:w="469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организационных мероприятий и обеспечение дополнительных мер безопасности при проведении 5-дневных учебно-полевых сборов</w:t>
            </w:r>
          </w:p>
        </w:tc>
        <w:tc>
          <w:tcPr>
            <w:tcW w:w="2277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4F3" w:rsidRPr="00FA5427" w:rsidTr="00A95457">
        <w:tc>
          <w:tcPr>
            <w:tcW w:w="469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организационных мероприятий и обеспечение дополнительных мер безопасности праздника «Последний звонок»</w:t>
            </w:r>
          </w:p>
        </w:tc>
        <w:tc>
          <w:tcPr>
            <w:tcW w:w="2277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4F3" w:rsidRPr="00FA5427" w:rsidTr="00A95457">
        <w:tc>
          <w:tcPr>
            <w:tcW w:w="469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Заседание антитеррористической комиссии</w:t>
            </w:r>
          </w:p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(немедленно при необходимости принятия безотлагательного решения)</w:t>
            </w:r>
          </w:p>
        </w:tc>
        <w:tc>
          <w:tcPr>
            <w:tcW w:w="2277" w:type="dxa"/>
            <w:vMerge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-организатор </w:t>
            </w:r>
            <w:proofErr w:type="spellStart"/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НВиТП</w:t>
            </w:r>
            <w:proofErr w:type="spellEnd"/>
          </w:p>
        </w:tc>
      </w:tr>
      <w:tr w:rsidR="009A54F3" w:rsidRPr="00FA5427" w:rsidTr="00A95457">
        <w:tc>
          <w:tcPr>
            <w:tcW w:w="469" w:type="dxa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96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организационных мероприятий и обеспечение дополнительных мер безопасности на выпускных вечерах</w:t>
            </w:r>
          </w:p>
        </w:tc>
        <w:tc>
          <w:tcPr>
            <w:tcW w:w="2277" w:type="dxa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48" w:type="dxa"/>
            <w:shd w:val="clear" w:color="auto" w:fill="auto"/>
          </w:tcPr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FA542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A54F3" w:rsidRPr="00FA5427" w:rsidRDefault="009A54F3" w:rsidP="00A95457">
            <w:pPr>
              <w:pStyle w:val="8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4F3" w:rsidRPr="00FA5427" w:rsidRDefault="009A54F3" w:rsidP="009A54F3">
      <w:pPr>
        <w:rPr>
          <w:rFonts w:ascii="Times New Roman" w:hAnsi="Times New Roman" w:cs="Times New Roman"/>
          <w:sz w:val="28"/>
          <w:szCs w:val="28"/>
        </w:rPr>
      </w:pPr>
    </w:p>
    <w:p w:rsidR="00B87E07" w:rsidRPr="00FA5427" w:rsidRDefault="00B87E07">
      <w:pPr>
        <w:rPr>
          <w:rFonts w:ascii="Times New Roman" w:hAnsi="Times New Roman" w:cs="Times New Roman"/>
          <w:sz w:val="28"/>
          <w:szCs w:val="28"/>
        </w:rPr>
      </w:pPr>
    </w:p>
    <w:sectPr w:rsidR="00B87E07" w:rsidRPr="00FA5427" w:rsidSect="00FA5427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F3"/>
    <w:rsid w:val="000F7C09"/>
    <w:rsid w:val="002F387A"/>
    <w:rsid w:val="00641FF0"/>
    <w:rsid w:val="009A54F3"/>
    <w:rsid w:val="00AA68B8"/>
    <w:rsid w:val="00B87E07"/>
    <w:rsid w:val="00FA5427"/>
    <w:rsid w:val="00FD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">
    <w:name w:val="СРОУ_0_Правки_редактора"/>
    <w:rsid w:val="009A54F3"/>
    <w:rPr>
      <w:rFonts w:ascii="Arial" w:hAnsi="Arial" w:cs="Arial"/>
      <w:b/>
      <w:color w:val="FF0000"/>
      <w:sz w:val="24"/>
      <w:szCs w:val="24"/>
    </w:rPr>
  </w:style>
  <w:style w:type="paragraph" w:customStyle="1" w:styleId="949">
    <w:name w:val="СРОУ_9.4_Приложение_текст (СРОУ_9_Приложение)"/>
    <w:basedOn w:val="a"/>
    <w:uiPriority w:val="8"/>
    <w:rsid w:val="009A54F3"/>
    <w:pPr>
      <w:autoSpaceDE w:val="0"/>
      <w:autoSpaceDN w:val="0"/>
      <w:adjustRightInd w:val="0"/>
      <w:spacing w:after="0" w:line="252" w:lineRule="atLeast"/>
      <w:ind w:left="284" w:right="284" w:firstLine="284"/>
      <w:jc w:val="both"/>
      <w:textAlignment w:val="center"/>
    </w:pPr>
    <w:rPr>
      <w:rFonts w:ascii="Arial" w:hAnsi="Arial" w:cs="Arial"/>
      <w:color w:val="000000"/>
      <w:sz w:val="21"/>
      <w:szCs w:val="20"/>
    </w:rPr>
  </w:style>
  <w:style w:type="paragraph" w:customStyle="1" w:styleId="9319">
    <w:name w:val="СРОУ_9.3_Приложение_подзаголовок_1_уровня (СРОУ_9_Приложение)"/>
    <w:basedOn w:val="a"/>
    <w:uiPriority w:val="8"/>
    <w:rsid w:val="009A54F3"/>
    <w:pPr>
      <w:autoSpaceDE w:val="0"/>
      <w:autoSpaceDN w:val="0"/>
      <w:adjustRightInd w:val="0"/>
      <w:spacing w:before="227" w:after="0" w:line="252" w:lineRule="atLeast"/>
      <w:ind w:left="284" w:right="284" w:firstLine="284"/>
      <w:jc w:val="center"/>
      <w:textAlignment w:val="center"/>
    </w:pPr>
    <w:rPr>
      <w:rFonts w:ascii="Arial" w:hAnsi="Arial" w:cs="Arial"/>
      <w:b/>
      <w:bCs/>
      <w:color w:val="000000"/>
      <w:sz w:val="21"/>
      <w:szCs w:val="20"/>
    </w:rPr>
  </w:style>
  <w:style w:type="paragraph" w:customStyle="1" w:styleId="828">
    <w:name w:val="СРОУ_8.2_Таблица_шапка (СРОУ_8_Таблица)"/>
    <w:basedOn w:val="a"/>
    <w:uiPriority w:val="7"/>
    <w:rsid w:val="009A54F3"/>
    <w:pPr>
      <w:autoSpaceDE w:val="0"/>
      <w:autoSpaceDN w:val="0"/>
      <w:adjustRightInd w:val="0"/>
      <w:spacing w:after="0" w:line="210" w:lineRule="atLeast"/>
      <w:jc w:val="center"/>
      <w:textAlignment w:val="center"/>
    </w:pPr>
    <w:rPr>
      <w:rFonts w:ascii="Arial" w:hAnsi="Arial" w:cs="Arial"/>
      <w:b/>
      <w:bCs/>
      <w:color w:val="000000"/>
      <w:sz w:val="20"/>
      <w:szCs w:val="19"/>
    </w:rPr>
  </w:style>
  <w:style w:type="paragraph" w:customStyle="1" w:styleId="848">
    <w:name w:val="СРОУ_8.4_Таблица_текст (СРОУ_8_Таблица)"/>
    <w:basedOn w:val="a"/>
    <w:uiPriority w:val="7"/>
    <w:rsid w:val="009A54F3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hAnsi="Arial" w:cs="Arial"/>
      <w:color w:val="000000"/>
      <w:sz w:val="19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">
    <w:name w:val="СРОУ_0_Правки_редактора"/>
    <w:rsid w:val="009A54F3"/>
    <w:rPr>
      <w:rFonts w:ascii="Arial" w:hAnsi="Arial" w:cs="Arial"/>
      <w:b/>
      <w:color w:val="FF0000"/>
      <w:sz w:val="24"/>
      <w:szCs w:val="24"/>
    </w:rPr>
  </w:style>
  <w:style w:type="paragraph" w:customStyle="1" w:styleId="949">
    <w:name w:val="СРОУ_9.4_Приложение_текст (СРОУ_9_Приложение)"/>
    <w:basedOn w:val="a"/>
    <w:uiPriority w:val="8"/>
    <w:rsid w:val="009A54F3"/>
    <w:pPr>
      <w:autoSpaceDE w:val="0"/>
      <w:autoSpaceDN w:val="0"/>
      <w:adjustRightInd w:val="0"/>
      <w:spacing w:after="0" w:line="252" w:lineRule="atLeast"/>
      <w:ind w:left="284" w:right="284" w:firstLine="284"/>
      <w:jc w:val="both"/>
      <w:textAlignment w:val="center"/>
    </w:pPr>
    <w:rPr>
      <w:rFonts w:ascii="Arial" w:hAnsi="Arial" w:cs="Arial"/>
      <w:color w:val="000000"/>
      <w:sz w:val="21"/>
      <w:szCs w:val="20"/>
    </w:rPr>
  </w:style>
  <w:style w:type="paragraph" w:customStyle="1" w:styleId="9319">
    <w:name w:val="СРОУ_9.3_Приложение_подзаголовок_1_уровня (СРОУ_9_Приложение)"/>
    <w:basedOn w:val="a"/>
    <w:uiPriority w:val="8"/>
    <w:rsid w:val="009A54F3"/>
    <w:pPr>
      <w:autoSpaceDE w:val="0"/>
      <w:autoSpaceDN w:val="0"/>
      <w:adjustRightInd w:val="0"/>
      <w:spacing w:before="227" w:after="0" w:line="252" w:lineRule="atLeast"/>
      <w:ind w:left="284" w:right="284" w:firstLine="284"/>
      <w:jc w:val="center"/>
      <w:textAlignment w:val="center"/>
    </w:pPr>
    <w:rPr>
      <w:rFonts w:ascii="Arial" w:hAnsi="Arial" w:cs="Arial"/>
      <w:b/>
      <w:bCs/>
      <w:color w:val="000000"/>
      <w:sz w:val="21"/>
      <w:szCs w:val="20"/>
    </w:rPr>
  </w:style>
  <w:style w:type="paragraph" w:customStyle="1" w:styleId="828">
    <w:name w:val="СРОУ_8.2_Таблица_шапка (СРОУ_8_Таблица)"/>
    <w:basedOn w:val="a"/>
    <w:uiPriority w:val="7"/>
    <w:rsid w:val="009A54F3"/>
    <w:pPr>
      <w:autoSpaceDE w:val="0"/>
      <w:autoSpaceDN w:val="0"/>
      <w:adjustRightInd w:val="0"/>
      <w:spacing w:after="0" w:line="210" w:lineRule="atLeast"/>
      <w:jc w:val="center"/>
      <w:textAlignment w:val="center"/>
    </w:pPr>
    <w:rPr>
      <w:rFonts w:ascii="Arial" w:hAnsi="Arial" w:cs="Arial"/>
      <w:b/>
      <w:bCs/>
      <w:color w:val="000000"/>
      <w:sz w:val="20"/>
      <w:szCs w:val="19"/>
    </w:rPr>
  </w:style>
  <w:style w:type="paragraph" w:customStyle="1" w:styleId="848">
    <w:name w:val="СРОУ_8.4_Таблица_текст (СРОУ_8_Таблица)"/>
    <w:basedOn w:val="a"/>
    <w:uiPriority w:val="7"/>
    <w:rsid w:val="009A54F3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hAnsi="Arial" w:cs="Arial"/>
      <w:color w:val="000000"/>
      <w:sz w:val="19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ds3</dc:creator>
  <cp:lastModifiedBy>user</cp:lastModifiedBy>
  <cp:revision>8</cp:revision>
  <dcterms:created xsi:type="dcterms:W3CDTF">2021-11-29T20:27:00Z</dcterms:created>
  <dcterms:modified xsi:type="dcterms:W3CDTF">2024-01-23T04:26:00Z</dcterms:modified>
</cp:coreProperties>
</file>